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77777777" w:rsidR="00917BD4" w:rsidRPr="00E53F0B" w:rsidRDefault="00917BD4" w:rsidP="00917BD4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 w:rsidRPr="00E53F0B"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2C5A04FF" w14:textId="19C28E61" w:rsidR="00917BD4" w:rsidRDefault="00917BD4" w:rsidP="00917BD4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 w:rsidRPr="00E53F0B"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hyperlink r:id="rId4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http</w:t>
        </w:r>
      </w:hyperlink>
      <w:hyperlink r:id="rId5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://</w:t>
        </w:r>
      </w:hyperlink>
      <w:hyperlink r:id="rId6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www</w:t>
        </w:r>
      </w:hyperlink>
      <w:hyperlink r:id="rId7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.</w:t>
        </w:r>
      </w:hyperlink>
      <w:hyperlink r:id="rId8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technotourservice</w:t>
        </w:r>
      </w:hyperlink>
      <w:hyperlink r:id="rId9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.с</w:t>
        </w:r>
      </w:hyperlink>
      <w:hyperlink r:id="rId10">
        <w:r w:rsidRPr="00E53F0B">
          <w:rPr>
            <w:rFonts w:ascii="Calibri" w:hAnsi="Calibri" w:cs="Calibri"/>
            <w:b/>
            <w:sz w:val="22"/>
            <w:szCs w:val="22"/>
            <w:u w:val="single" w:color="000000"/>
          </w:rPr>
          <w:t>om</w:t>
        </w:r>
      </w:hyperlink>
      <w:hyperlink r:id="rId11">
        <w:r w:rsidRPr="00E53F0B">
          <w:rPr>
            <w:rFonts w:ascii="Calibri" w:hAnsi="Calibri" w:cs="Calibri"/>
            <w:sz w:val="22"/>
            <w:szCs w:val="22"/>
          </w:rPr>
          <w:t xml:space="preserve"> </w:t>
        </w:r>
      </w:hyperlink>
    </w:p>
    <w:p w14:paraId="57DCD243" w14:textId="4D7B48EE" w:rsidR="00070F76" w:rsidRDefault="00070F76" w:rsidP="00917BD4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</w:p>
    <w:p w14:paraId="0DA99E38" w14:textId="3FFE7744" w:rsidR="00070F76" w:rsidRDefault="00263103" w:rsidP="00917BD4">
      <w:pPr>
        <w:spacing w:after="281" w:line="259" w:lineRule="auto"/>
        <w:ind w:right="14"/>
        <w:jc w:val="center"/>
        <w:rPr>
          <w:rFonts w:ascii="Calibri" w:hAnsi="Calibri" w:cs="Calibri"/>
          <w:b/>
          <w:bCs/>
          <w:sz w:val="48"/>
          <w:szCs w:val="48"/>
        </w:rPr>
      </w:pPr>
      <w:r w:rsidRPr="00263103">
        <w:rPr>
          <w:rFonts w:ascii="Calibri" w:hAnsi="Calibri" w:cs="Calibri"/>
          <w:b/>
          <w:bCs/>
          <w:sz w:val="48"/>
          <w:szCs w:val="48"/>
        </w:rPr>
        <w:t>Должанская. Гостевой дом "Легкий Бриз"</w:t>
      </w:r>
    </w:p>
    <w:p w14:paraId="0CDDBD8F" w14:textId="16A1B63B" w:rsidR="00263103" w:rsidRPr="00263103" w:rsidRDefault="00263103" w:rsidP="00263103">
      <w:pPr>
        <w:shd w:val="clear" w:color="auto" w:fill="FFFFFF"/>
        <w:spacing w:after="180"/>
        <w:rPr>
          <w:rFonts w:ascii="Segoe UI" w:eastAsia="Times New Roman" w:hAnsi="Segoe UI" w:cs="Segoe UI"/>
          <w:color w:val="000000"/>
          <w:sz w:val="27"/>
          <w:szCs w:val="27"/>
        </w:rPr>
      </w:pPr>
      <w:r w:rsidRPr="00263103">
        <w:rPr>
          <w:rFonts w:ascii="Segoe UI" w:eastAsia="Times New Roman" w:hAnsi="Segoe UI" w:cs="Segoe UI"/>
          <w:color w:val="000000"/>
          <w:sz w:val="27"/>
          <w:szCs w:val="27"/>
        </w:rPr>
        <w:t>Частный сектор «Азовский бриз» расположен в живописном районе курортного поселка Должанская. Недалеко от песчаного пляжа и живописной косы, где сливаются воды Азовского моря и Таганрогского залива.</w:t>
      </w:r>
      <w:r w:rsidR="0076480F">
        <w:rPr>
          <w:rFonts w:ascii="Segoe UI" w:eastAsia="Times New Roman" w:hAnsi="Segoe UI" w:cs="Segoe UI"/>
          <w:color w:val="000000"/>
          <w:sz w:val="27"/>
          <w:szCs w:val="27"/>
        </w:rPr>
        <w:t xml:space="preserve">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00000"/>
          <w:sz w:val="27"/>
          <w:szCs w:val="27"/>
        </w:rPr>
        <w:t>У</w:t>
      </w:r>
      <w:r w:rsidRPr="00263103">
        <w:rPr>
          <w:rFonts w:ascii="Segoe UI" w:eastAsia="Times New Roman" w:hAnsi="Segoe UI" w:cs="Segoe UI"/>
          <w:color w:val="000000"/>
          <w:sz w:val="27"/>
          <w:szCs w:val="27"/>
        </w:rPr>
        <w:t>ютные номера различной категории, оборудованные всем необходимым для комфортного отдыха. На территории имеется благоустроенная общая кухня, где гости могут приготовить любимые блюда.</w:t>
      </w:r>
    </w:p>
    <w:p w14:paraId="31BDC8ED" w14:textId="77777777" w:rsidR="00263103" w:rsidRPr="00263103" w:rsidRDefault="00263103" w:rsidP="00263103">
      <w:pPr>
        <w:shd w:val="clear" w:color="auto" w:fill="FFFFFF"/>
        <w:spacing w:after="180"/>
        <w:rPr>
          <w:rFonts w:ascii="Segoe UI" w:eastAsia="Times New Roman" w:hAnsi="Segoe UI" w:cs="Segoe UI"/>
          <w:color w:val="000000"/>
          <w:sz w:val="27"/>
          <w:szCs w:val="27"/>
        </w:rPr>
      </w:pPr>
      <w:r w:rsidRPr="00263103">
        <w:rPr>
          <w:rFonts w:ascii="Segoe UI" w:eastAsia="Times New Roman" w:hAnsi="Segoe UI" w:cs="Segoe UI"/>
          <w:color w:val="000000"/>
          <w:sz w:val="27"/>
          <w:szCs w:val="27"/>
        </w:rPr>
        <w:t>«Азовский бриз» — это идеальное место для тех, кто ищет спокойный отдых вдали от городской суеты, но при этом хочет иметь доступ ко всем удобствам курортного поселка.</w:t>
      </w:r>
    </w:p>
    <w:tbl>
      <w:tblPr>
        <w:tblW w:w="8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1701"/>
        <w:gridCol w:w="1590"/>
      </w:tblGrid>
      <w:tr w:rsidR="0076480F" w:rsidRPr="00263103" w14:paraId="23DE9A43" w14:textId="30095FBF" w:rsidTr="0076480F">
        <w:trPr>
          <w:trHeight w:val="600"/>
        </w:trPr>
        <w:tc>
          <w:tcPr>
            <w:tcW w:w="2972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47412" w14:textId="790614E8" w:rsidR="0076480F" w:rsidRPr="00263103" w:rsidRDefault="0076480F" w:rsidP="00263103">
            <w:pPr>
              <w:jc w:val="right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5B47F" w14:textId="25CE5E58" w:rsidR="0076480F" w:rsidRPr="00263103" w:rsidRDefault="0076480F" w:rsidP="00263103">
            <w:pPr>
              <w:jc w:val="right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DB0A5" w14:textId="6F922069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01.07</w:t>
            </w: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-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31.08</w:t>
            </w:r>
          </w:p>
        </w:tc>
        <w:tc>
          <w:tcPr>
            <w:tcW w:w="1590" w:type="dxa"/>
            <w:shd w:val="clear" w:color="auto" w:fill="auto"/>
          </w:tcPr>
          <w:p w14:paraId="72AAE1B3" w14:textId="1C90250C" w:rsidR="0076480F" w:rsidRPr="00FC51EC" w:rsidRDefault="0076480F" w:rsidP="00FC51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01.09 -30.09</w:t>
            </w:r>
          </w:p>
        </w:tc>
      </w:tr>
      <w:tr w:rsidR="0076480F" w:rsidRPr="00263103" w14:paraId="1CA15D7B" w14:textId="77777777" w:rsidTr="0076480F">
        <w:trPr>
          <w:trHeight w:val="616"/>
        </w:trPr>
        <w:tc>
          <w:tcPr>
            <w:tcW w:w="297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DD0BA9B" w14:textId="77777777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Трехместный «Эконом»</w:t>
            </w:r>
          </w:p>
        </w:tc>
        <w:tc>
          <w:tcPr>
            <w:tcW w:w="212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454945B" w14:textId="77777777" w:rsidR="0076480F" w:rsidRPr="00FC51EC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за номер</w:t>
            </w:r>
          </w:p>
          <w:p w14:paraId="3B93A3FA" w14:textId="17DC9533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\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 xml:space="preserve"> доп. место</w:t>
            </w:r>
          </w:p>
        </w:tc>
        <w:tc>
          <w:tcPr>
            <w:tcW w:w="170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38A1477" w14:textId="170881FE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3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59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34F19E6" w14:textId="1333E393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</w:t>
            </w:r>
          </w:p>
        </w:tc>
      </w:tr>
      <w:tr w:rsidR="0076480F" w:rsidRPr="00263103" w14:paraId="2FAC15D1" w14:textId="77777777" w:rsidTr="0076480F">
        <w:trPr>
          <w:trHeight w:val="698"/>
        </w:trPr>
        <w:tc>
          <w:tcPr>
            <w:tcW w:w="297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58BF1C0" w14:textId="77777777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«1-комнатный 3х-местный»</w:t>
            </w:r>
          </w:p>
        </w:tc>
        <w:tc>
          <w:tcPr>
            <w:tcW w:w="212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F90DFB3" w14:textId="77777777" w:rsidR="0076480F" w:rsidRPr="00FC51EC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за номер</w:t>
            </w:r>
          </w:p>
          <w:p w14:paraId="14C64A30" w14:textId="41839250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\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 xml:space="preserve"> доп. место</w:t>
            </w:r>
          </w:p>
        </w:tc>
        <w:tc>
          <w:tcPr>
            <w:tcW w:w="170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8A3A66C" w14:textId="17A035E9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4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500</w:t>
            </w:r>
          </w:p>
        </w:tc>
        <w:tc>
          <w:tcPr>
            <w:tcW w:w="159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A3F0B95" w14:textId="578A92D6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30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</w:t>
            </w:r>
          </w:p>
        </w:tc>
      </w:tr>
      <w:tr w:rsidR="0076480F" w:rsidRPr="00263103" w14:paraId="77F38D44" w14:textId="77777777" w:rsidTr="0076480F">
        <w:trPr>
          <w:trHeight w:val="695"/>
        </w:trPr>
        <w:tc>
          <w:tcPr>
            <w:tcW w:w="297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7CDBFB9" w14:textId="77777777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«2х-комнатный 4х-местный»</w:t>
            </w:r>
          </w:p>
        </w:tc>
        <w:tc>
          <w:tcPr>
            <w:tcW w:w="212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F920F25" w14:textId="77777777" w:rsidR="0076480F" w:rsidRPr="00FC51EC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за номер</w:t>
            </w:r>
          </w:p>
          <w:p w14:paraId="2B412361" w14:textId="23E2D1A9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\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 xml:space="preserve"> доп. место</w:t>
            </w:r>
          </w:p>
        </w:tc>
        <w:tc>
          <w:tcPr>
            <w:tcW w:w="170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5E8F4A9" w14:textId="6ED2F65E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500</w:t>
            </w:r>
          </w:p>
        </w:tc>
        <w:tc>
          <w:tcPr>
            <w:tcW w:w="159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B91804A" w14:textId="1FA7A760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3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</w:t>
            </w:r>
          </w:p>
        </w:tc>
      </w:tr>
      <w:tr w:rsidR="0076480F" w:rsidRPr="00263103" w14:paraId="19E881E7" w14:textId="77777777" w:rsidTr="0076480F">
        <w:trPr>
          <w:trHeight w:val="694"/>
        </w:trPr>
        <w:tc>
          <w:tcPr>
            <w:tcW w:w="297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57F699B" w14:textId="77777777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«3х-местный домик»</w:t>
            </w:r>
          </w:p>
        </w:tc>
        <w:tc>
          <w:tcPr>
            <w:tcW w:w="212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AF83A2B" w14:textId="77777777" w:rsidR="0076480F" w:rsidRPr="00FC51EC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за номер</w:t>
            </w:r>
          </w:p>
          <w:p w14:paraId="14033B8C" w14:textId="315BD49C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\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 xml:space="preserve"> доп. место</w:t>
            </w:r>
          </w:p>
        </w:tc>
        <w:tc>
          <w:tcPr>
            <w:tcW w:w="170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ABF0FD6" w14:textId="434BD6E9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6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59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CEC2231" w14:textId="383B70A7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4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</w:t>
            </w:r>
          </w:p>
        </w:tc>
      </w:tr>
      <w:tr w:rsidR="0076480F" w:rsidRPr="00263103" w14:paraId="77F444D8" w14:textId="77777777" w:rsidTr="0076480F">
        <w:trPr>
          <w:trHeight w:val="549"/>
        </w:trPr>
        <w:tc>
          <w:tcPr>
            <w:tcW w:w="297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7CC3511" w14:textId="77777777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«4х-местный домик»</w:t>
            </w:r>
          </w:p>
        </w:tc>
        <w:tc>
          <w:tcPr>
            <w:tcW w:w="212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FAD5B13" w14:textId="77777777" w:rsidR="0076480F" w:rsidRPr="00FC51EC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за номер</w:t>
            </w:r>
          </w:p>
          <w:p w14:paraId="401C7EDB" w14:textId="0FDC40C4" w:rsidR="0076480F" w:rsidRPr="00263103" w:rsidRDefault="0076480F" w:rsidP="00263103">
            <w:pP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FC51EC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\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 xml:space="preserve"> доп. место</w:t>
            </w:r>
          </w:p>
        </w:tc>
        <w:tc>
          <w:tcPr>
            <w:tcW w:w="170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9BBB1FE" w14:textId="12C3E212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6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59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5256DDB" w14:textId="30BF8E6A" w:rsidR="0076480F" w:rsidRPr="00263103" w:rsidRDefault="0076480F" w:rsidP="00FC51EC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4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5</w:t>
            </w:r>
            <w:r w:rsidRPr="00263103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00</w:t>
            </w:r>
          </w:p>
        </w:tc>
      </w:tr>
    </w:tbl>
    <w:p w14:paraId="20324E29" w14:textId="77777777" w:rsidR="00263103" w:rsidRPr="00263103" w:rsidRDefault="00263103" w:rsidP="00917BD4">
      <w:pPr>
        <w:spacing w:after="281" w:line="259" w:lineRule="auto"/>
        <w:ind w:right="14"/>
        <w:jc w:val="center"/>
        <w:rPr>
          <w:rFonts w:ascii="Calibri" w:hAnsi="Calibri" w:cs="Calibri"/>
          <w:b/>
          <w:bCs/>
          <w:sz w:val="48"/>
          <w:szCs w:val="48"/>
        </w:rPr>
      </w:pPr>
    </w:p>
    <w:sectPr w:rsidR="00263103" w:rsidRPr="00263103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0F76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103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6480F"/>
    <w:rsid w:val="00771F54"/>
    <w:rsid w:val="00772C1E"/>
    <w:rsid w:val="00772E95"/>
    <w:rsid w:val="007758EB"/>
    <w:rsid w:val="00776005"/>
    <w:rsid w:val="00780994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1EC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n">
    <w:name w:val="_on"/>
    <w:basedOn w:val="a0"/>
    <w:rsid w:val="0026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4</cp:revision>
  <cp:lastPrinted>2023-04-22T12:10:00Z</cp:lastPrinted>
  <dcterms:created xsi:type="dcterms:W3CDTF">2025-06-30T12:04:00Z</dcterms:created>
  <dcterms:modified xsi:type="dcterms:W3CDTF">2025-06-30T12:29:00Z</dcterms:modified>
</cp:coreProperties>
</file>